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A9" w:rsidRDefault="000851A9"/>
    <w:p w:rsidR="00F13656" w:rsidRPr="003D0E5D" w:rsidRDefault="00F13656" w:rsidP="00F13656">
      <w:pPr>
        <w:suppressAutoHyphens w:val="0"/>
        <w:autoSpaceDE w:val="0"/>
        <w:autoSpaceDN w:val="0"/>
        <w:adjustRightInd w:val="0"/>
        <w:spacing w:after="240" w:line="360" w:lineRule="atLeast"/>
        <w:jc w:val="center"/>
        <w:rPr>
          <w:b/>
          <w:color w:val="000000"/>
          <w:sz w:val="28"/>
          <w:szCs w:val="28"/>
          <w:lang w:eastAsia="it-IT"/>
        </w:rPr>
      </w:pPr>
      <w:bookmarkStart w:id="0" w:name="_GoBack"/>
      <w:bookmarkEnd w:id="0"/>
      <w:r w:rsidRPr="003D0E5D">
        <w:rPr>
          <w:b/>
          <w:color w:val="000000"/>
          <w:sz w:val="28"/>
          <w:szCs w:val="28"/>
          <w:lang w:eastAsia="it-IT"/>
        </w:rPr>
        <w:t>INTESTAZIONE SCUOLA</w:t>
      </w:r>
    </w:p>
    <w:p w:rsidR="00F13656" w:rsidRDefault="00F13656" w:rsidP="005F62D7">
      <w:pPr>
        <w:suppressAutoHyphens w:val="0"/>
        <w:autoSpaceDE w:val="0"/>
        <w:autoSpaceDN w:val="0"/>
        <w:adjustRightInd w:val="0"/>
        <w:spacing w:after="240" w:line="360" w:lineRule="atLeast"/>
        <w:jc w:val="center"/>
        <w:rPr>
          <w:rFonts w:ascii="Times" w:hAnsi="Times" w:cs="Times"/>
          <w:b/>
          <w:color w:val="000000"/>
          <w:lang w:eastAsia="it-IT"/>
        </w:rPr>
      </w:pPr>
    </w:p>
    <w:p w:rsidR="005F62D7" w:rsidRPr="005D7C7E" w:rsidRDefault="00F9273C" w:rsidP="005F62D7">
      <w:pPr>
        <w:suppressAutoHyphens w:val="0"/>
        <w:autoSpaceDE w:val="0"/>
        <w:autoSpaceDN w:val="0"/>
        <w:adjustRightInd w:val="0"/>
        <w:spacing w:after="240" w:line="360" w:lineRule="atLeast"/>
        <w:jc w:val="center"/>
        <w:rPr>
          <w:rFonts w:ascii="Times" w:hAnsi="Times" w:cs="Times"/>
          <w:color w:val="000000"/>
          <w:lang w:eastAsia="it-IT"/>
        </w:rPr>
      </w:pPr>
      <w:r w:rsidRPr="005D7C7E">
        <w:rPr>
          <w:rFonts w:ascii="Times" w:hAnsi="Times" w:cs="Times"/>
          <w:b/>
          <w:color w:val="000000"/>
          <w:lang w:eastAsia="it-IT"/>
        </w:rPr>
        <w:t xml:space="preserve">Costituzione </w:t>
      </w:r>
      <w:proofErr w:type="spellStart"/>
      <w:r w:rsidRPr="005D7C7E">
        <w:rPr>
          <w:rFonts w:ascii="Times" w:hAnsi="Times" w:cs="Times"/>
          <w:b/>
          <w:color w:val="000000"/>
          <w:lang w:eastAsia="it-IT"/>
        </w:rPr>
        <w:t>G</w:t>
      </w:r>
      <w:r w:rsidR="0007597C" w:rsidRPr="005D7C7E">
        <w:rPr>
          <w:rFonts w:ascii="Times" w:hAnsi="Times" w:cs="Times"/>
          <w:b/>
          <w:color w:val="000000"/>
          <w:lang w:eastAsia="it-IT"/>
        </w:rPr>
        <w:t>.</w:t>
      </w:r>
      <w:r w:rsidRPr="005D7C7E">
        <w:rPr>
          <w:rFonts w:ascii="Times" w:hAnsi="Times" w:cs="Times"/>
          <w:b/>
          <w:color w:val="000000"/>
          <w:lang w:eastAsia="it-IT"/>
        </w:rPr>
        <w:t>O</w:t>
      </w:r>
      <w:r w:rsidR="0007597C" w:rsidRPr="005D7C7E">
        <w:rPr>
          <w:rFonts w:ascii="Times" w:hAnsi="Times" w:cs="Times"/>
          <w:b/>
          <w:color w:val="000000"/>
          <w:lang w:eastAsia="it-IT"/>
        </w:rPr>
        <w:t>.</w:t>
      </w:r>
      <w:r w:rsidRPr="005D7C7E">
        <w:rPr>
          <w:rFonts w:ascii="Times" w:hAnsi="Times" w:cs="Times"/>
          <w:b/>
          <w:color w:val="000000"/>
          <w:lang w:eastAsia="it-IT"/>
        </w:rPr>
        <w:t>S</w:t>
      </w:r>
      <w:r w:rsidR="0007597C" w:rsidRPr="005D7C7E">
        <w:rPr>
          <w:rFonts w:ascii="Times" w:hAnsi="Times" w:cs="Times"/>
          <w:b/>
          <w:color w:val="000000"/>
          <w:lang w:eastAsia="it-IT"/>
        </w:rPr>
        <w:t>.</w:t>
      </w:r>
      <w:r w:rsidRPr="005D7C7E">
        <w:rPr>
          <w:rFonts w:ascii="Times" w:hAnsi="Times" w:cs="Times"/>
          <w:b/>
          <w:color w:val="000000"/>
          <w:lang w:eastAsia="it-IT"/>
        </w:rPr>
        <w:t>P</w:t>
      </w:r>
      <w:r w:rsidR="0007597C" w:rsidRPr="005D7C7E">
        <w:rPr>
          <w:rFonts w:ascii="Times" w:hAnsi="Times" w:cs="Times"/>
          <w:b/>
          <w:color w:val="000000"/>
          <w:lang w:eastAsia="it-IT"/>
        </w:rPr>
        <w:t>.</w:t>
      </w:r>
      <w:proofErr w:type="spellEnd"/>
    </w:p>
    <w:p w:rsidR="00F9273C" w:rsidRPr="005D7C7E" w:rsidRDefault="00F9273C" w:rsidP="005F62D7">
      <w:pPr>
        <w:suppressAutoHyphens w:val="0"/>
        <w:autoSpaceDE w:val="0"/>
        <w:autoSpaceDN w:val="0"/>
        <w:adjustRightInd w:val="0"/>
        <w:spacing w:after="240" w:line="360" w:lineRule="atLeast"/>
        <w:jc w:val="center"/>
        <w:rPr>
          <w:rFonts w:ascii="Times" w:hAnsi="Times" w:cs="Times"/>
          <w:color w:val="000000"/>
          <w:lang w:eastAsia="it-IT"/>
        </w:rPr>
      </w:pPr>
      <w:r w:rsidRPr="005D7C7E">
        <w:rPr>
          <w:rFonts w:ascii="Times" w:hAnsi="Times" w:cs="Times"/>
          <w:color w:val="000000"/>
          <w:lang w:eastAsia="it-IT"/>
        </w:rPr>
        <w:t>(Gruppo Operativo di supporto Psicopedagogico)</w:t>
      </w:r>
    </w:p>
    <w:p w:rsidR="00F9273C" w:rsidRPr="005D7C7E" w:rsidRDefault="002075B7" w:rsidP="002075B7">
      <w:pPr>
        <w:suppressAutoHyphens w:val="0"/>
        <w:autoSpaceDE w:val="0"/>
        <w:autoSpaceDN w:val="0"/>
        <w:adjustRightInd w:val="0"/>
        <w:spacing w:after="240" w:line="360" w:lineRule="atLeast"/>
        <w:jc w:val="center"/>
        <w:rPr>
          <w:rFonts w:ascii="Times" w:hAnsi="Times" w:cs="Times"/>
          <w:b/>
          <w:color w:val="000000"/>
          <w:lang w:eastAsia="it-IT"/>
        </w:rPr>
      </w:pPr>
      <w:r w:rsidRPr="005D7C7E">
        <w:rPr>
          <w:rFonts w:ascii="Times" w:hAnsi="Times" w:cs="Times"/>
          <w:b/>
          <w:color w:val="000000"/>
          <w:lang w:eastAsia="it-IT"/>
        </w:rPr>
        <w:t>Il DIRIGENTE SCOLASTICO</w:t>
      </w:r>
    </w:p>
    <w:p w:rsidR="002075B7" w:rsidRPr="005D7C7E" w:rsidRDefault="002075B7" w:rsidP="002075B7">
      <w:pPr>
        <w:suppressAutoHyphens w:val="0"/>
        <w:autoSpaceDE w:val="0"/>
        <w:autoSpaceDN w:val="0"/>
        <w:adjustRightInd w:val="0"/>
        <w:spacing w:after="240" w:line="360" w:lineRule="atLeast"/>
        <w:rPr>
          <w:rFonts w:ascii="Times" w:hAnsi="Times" w:cs="Times"/>
          <w:color w:val="000000"/>
          <w:lang w:eastAsia="it-IT"/>
        </w:rPr>
      </w:pPr>
      <w:r w:rsidRPr="005D7C7E">
        <w:rPr>
          <w:rFonts w:ascii="Times" w:hAnsi="Times" w:cs="Times"/>
          <w:b/>
          <w:color w:val="000000"/>
          <w:lang w:eastAsia="it-IT"/>
        </w:rPr>
        <w:t>VISTA</w:t>
      </w:r>
      <w:r w:rsidRPr="005D7C7E">
        <w:rPr>
          <w:rFonts w:ascii="Times" w:hAnsi="Times" w:cs="Times"/>
          <w:color w:val="000000"/>
          <w:lang w:eastAsia="it-IT"/>
        </w:rPr>
        <w:t xml:space="preserve"> la legge 8/8/94 n. 496 che istituisce l’Osservatorio Nazionale sulla Dispersione scolastica; </w:t>
      </w:r>
      <w:r w:rsidRPr="005D7C7E">
        <w:rPr>
          <w:rFonts w:ascii="MS Mincho" w:eastAsia="MS Mincho" w:hAnsi="MS Mincho" w:cs="MS Mincho" w:hint="eastAsia"/>
          <w:color w:val="000000"/>
          <w:lang w:eastAsia="it-IT"/>
        </w:rPr>
        <w:t> </w:t>
      </w:r>
    </w:p>
    <w:p w:rsidR="002075B7" w:rsidRPr="005D7C7E" w:rsidRDefault="002075B7" w:rsidP="002075B7">
      <w:pPr>
        <w:suppressAutoHyphens w:val="0"/>
        <w:autoSpaceDE w:val="0"/>
        <w:autoSpaceDN w:val="0"/>
        <w:adjustRightInd w:val="0"/>
        <w:spacing w:after="240" w:line="360" w:lineRule="atLeast"/>
        <w:jc w:val="both"/>
        <w:rPr>
          <w:rFonts w:ascii="Times" w:hAnsi="Times" w:cs="Times"/>
          <w:color w:val="000000"/>
          <w:lang w:eastAsia="it-IT"/>
        </w:rPr>
      </w:pPr>
      <w:r w:rsidRPr="005D7C7E">
        <w:rPr>
          <w:rFonts w:ascii="Times" w:hAnsi="Times" w:cs="Times"/>
          <w:b/>
          <w:color w:val="000000"/>
          <w:lang w:eastAsia="it-IT"/>
        </w:rPr>
        <w:t>VISTA</w:t>
      </w:r>
      <w:r w:rsidRPr="005D7C7E">
        <w:rPr>
          <w:rFonts w:ascii="Times" w:hAnsi="Times" w:cs="Times"/>
          <w:color w:val="000000"/>
          <w:lang w:eastAsia="it-IT"/>
        </w:rPr>
        <w:t xml:space="preserve"> la Direttiva 4332/MR del 01/07/2003, prevista dall’art. 7 comma7, del D.L.vo 258/99 “Prosecuzione dell’attività dell’Osservatorio sulla Dispersione scolastica per definire le metodologie atti a rilevare i diversi aspetti della Dispersione scolastica ed elaborare prototipi di intervento in grado di contenere il fenomeno e favorire l’innalzamento del livello di scolarità”; </w:t>
      </w:r>
      <w:r w:rsidRPr="005D7C7E">
        <w:rPr>
          <w:rFonts w:ascii="MS Mincho" w:eastAsia="MS Mincho" w:hAnsi="MS Mincho" w:cs="MS Mincho" w:hint="eastAsia"/>
          <w:color w:val="000000"/>
          <w:lang w:eastAsia="it-IT"/>
        </w:rPr>
        <w:t> </w:t>
      </w:r>
    </w:p>
    <w:p w:rsidR="002075B7" w:rsidRPr="005D7C7E" w:rsidRDefault="002075B7" w:rsidP="002075B7">
      <w:pPr>
        <w:suppressAutoHyphens w:val="0"/>
        <w:autoSpaceDE w:val="0"/>
        <w:autoSpaceDN w:val="0"/>
        <w:adjustRightInd w:val="0"/>
        <w:spacing w:after="240" w:line="360" w:lineRule="atLeast"/>
        <w:jc w:val="both"/>
        <w:rPr>
          <w:rFonts w:ascii="Times" w:hAnsi="Times" w:cs="Times"/>
          <w:color w:val="000000"/>
          <w:lang w:eastAsia="it-IT"/>
        </w:rPr>
      </w:pPr>
      <w:r w:rsidRPr="005D7C7E">
        <w:rPr>
          <w:rFonts w:ascii="Times" w:hAnsi="Times" w:cs="Times"/>
          <w:b/>
          <w:color w:val="000000"/>
          <w:lang w:eastAsia="it-IT"/>
        </w:rPr>
        <w:t xml:space="preserve">VISTA </w:t>
      </w:r>
      <w:r w:rsidRPr="005D7C7E">
        <w:rPr>
          <w:rFonts w:ascii="Times" w:hAnsi="Times" w:cs="Times"/>
          <w:color w:val="000000"/>
          <w:lang w:eastAsia="it-IT"/>
        </w:rPr>
        <w:t xml:space="preserve">la Disposizione del Direttore Generale dell’U.S.R. Sicilia prot. n. 22965 del 16/10/2003 “Costituzione e funzionamento degli Osservatori Provinciali e degli Osservatori di Area sul fenomeno della dispersione scolastica e la promozione del successo formativo – anno </w:t>
      </w:r>
      <w:proofErr w:type="spellStart"/>
      <w:r w:rsidRPr="005D7C7E">
        <w:rPr>
          <w:rFonts w:ascii="Times" w:hAnsi="Times" w:cs="Times"/>
          <w:color w:val="000000"/>
          <w:lang w:eastAsia="it-IT"/>
        </w:rPr>
        <w:t>scol</w:t>
      </w:r>
      <w:proofErr w:type="spellEnd"/>
      <w:r w:rsidRPr="005D7C7E">
        <w:rPr>
          <w:rFonts w:ascii="Times" w:hAnsi="Times" w:cs="Times"/>
          <w:color w:val="000000"/>
          <w:lang w:eastAsia="it-IT"/>
        </w:rPr>
        <w:t xml:space="preserve">. 2003/2004”; </w:t>
      </w:r>
    </w:p>
    <w:p w:rsidR="002075B7" w:rsidRPr="005D7C7E" w:rsidRDefault="002075B7" w:rsidP="002075B7">
      <w:pPr>
        <w:suppressAutoHyphens w:val="0"/>
        <w:autoSpaceDE w:val="0"/>
        <w:autoSpaceDN w:val="0"/>
        <w:adjustRightInd w:val="0"/>
        <w:spacing w:after="240" w:line="360" w:lineRule="atLeast"/>
        <w:jc w:val="both"/>
        <w:rPr>
          <w:rFonts w:ascii="Times" w:hAnsi="Times" w:cs="Times"/>
          <w:color w:val="000000"/>
          <w:lang w:eastAsia="it-IT"/>
        </w:rPr>
      </w:pPr>
      <w:r w:rsidRPr="005D7C7E">
        <w:rPr>
          <w:rFonts w:ascii="Times" w:hAnsi="Times" w:cs="Times"/>
          <w:b/>
          <w:color w:val="000000"/>
          <w:lang w:eastAsia="it-IT"/>
        </w:rPr>
        <w:t xml:space="preserve">TENUTO CONTO </w:t>
      </w:r>
      <w:r w:rsidRPr="005D7C7E">
        <w:rPr>
          <w:rFonts w:ascii="Times" w:hAnsi="Times" w:cs="Times"/>
          <w:color w:val="000000"/>
          <w:lang w:eastAsia="it-IT"/>
        </w:rPr>
        <w:t xml:space="preserve">del Piano di Intervento Regionale per la prevenzione della dispersione scolastica e lo sviluppo degli apprendimenti di base </w:t>
      </w:r>
    </w:p>
    <w:p w:rsidR="00EE2B63" w:rsidRPr="005D7C7E" w:rsidRDefault="00FA2DBB" w:rsidP="00EE2B63">
      <w:pPr>
        <w:tabs>
          <w:tab w:val="left" w:pos="220"/>
          <w:tab w:val="left" w:pos="720"/>
        </w:tabs>
        <w:suppressAutoHyphens w:val="0"/>
        <w:autoSpaceDE w:val="0"/>
        <w:autoSpaceDN w:val="0"/>
        <w:adjustRightInd w:val="0"/>
        <w:spacing w:after="240" w:line="360" w:lineRule="atLeast"/>
        <w:jc w:val="center"/>
        <w:rPr>
          <w:rFonts w:ascii="MS Mincho" w:eastAsia="MS Mincho" w:hAnsi="MS Mincho" w:cs="MS Mincho"/>
          <w:color w:val="000000"/>
          <w:lang w:eastAsia="it-IT"/>
        </w:rPr>
      </w:pPr>
      <w:r w:rsidRPr="005D7C7E">
        <w:rPr>
          <w:rFonts w:ascii="Times" w:hAnsi="Times" w:cs="Times"/>
          <w:b/>
          <w:color w:val="000000"/>
          <w:lang w:eastAsia="it-IT"/>
        </w:rPr>
        <w:t>DECRETA</w:t>
      </w:r>
      <w:r w:rsidRPr="005D7C7E">
        <w:rPr>
          <w:rFonts w:ascii="MS Mincho" w:eastAsia="MS Mincho" w:hAnsi="MS Mincho" w:cs="MS Mincho" w:hint="eastAsia"/>
          <w:color w:val="000000"/>
          <w:lang w:eastAsia="it-IT"/>
        </w:rPr>
        <w:t> </w:t>
      </w:r>
    </w:p>
    <w:p w:rsidR="00EE2B63" w:rsidRPr="005D7C7E" w:rsidRDefault="00EE2B63" w:rsidP="005F62D7">
      <w:pPr>
        <w:tabs>
          <w:tab w:val="left" w:pos="220"/>
          <w:tab w:val="left" w:pos="720"/>
        </w:tabs>
        <w:suppressAutoHyphens w:val="0"/>
        <w:autoSpaceDE w:val="0"/>
        <w:autoSpaceDN w:val="0"/>
        <w:adjustRightInd w:val="0"/>
        <w:spacing w:after="240" w:line="360" w:lineRule="atLeast"/>
        <w:jc w:val="center"/>
        <w:rPr>
          <w:rFonts w:ascii="MS Mincho" w:eastAsia="MS Mincho" w:hAnsi="MS Mincho" w:cs="MS Mincho"/>
          <w:color w:val="000000"/>
          <w:lang w:eastAsia="it-IT"/>
        </w:rPr>
      </w:pPr>
      <w:r w:rsidRPr="005D7C7E">
        <w:rPr>
          <w:rFonts w:ascii="Times" w:hAnsi="Times" w:cs="Times"/>
          <w:color w:val="000000"/>
          <w:lang w:eastAsia="it-IT"/>
        </w:rPr>
        <w:t>l</w:t>
      </w:r>
      <w:r w:rsidR="00FA2DBB" w:rsidRPr="005D7C7E">
        <w:rPr>
          <w:rFonts w:ascii="Times" w:hAnsi="Times" w:cs="Times"/>
          <w:color w:val="000000"/>
          <w:lang w:eastAsia="it-IT"/>
        </w:rPr>
        <w:t xml:space="preserve">a </w:t>
      </w:r>
      <w:r w:rsidR="005F62D7" w:rsidRPr="005D7C7E">
        <w:rPr>
          <w:rFonts w:ascii="Times" w:hAnsi="Times" w:cs="Times"/>
          <w:b/>
          <w:color w:val="000000"/>
          <w:lang w:eastAsia="it-IT"/>
        </w:rPr>
        <w:t xml:space="preserve">COSTITUZIONE </w:t>
      </w:r>
      <w:r w:rsidR="00FA2DBB" w:rsidRPr="005D7C7E">
        <w:rPr>
          <w:rFonts w:ascii="Times" w:hAnsi="Times" w:cs="Times"/>
          <w:color w:val="000000"/>
          <w:lang w:eastAsia="it-IT"/>
        </w:rPr>
        <w:t xml:space="preserve">del </w:t>
      </w:r>
      <w:r w:rsidR="00FA2DBB" w:rsidRPr="005D7C7E">
        <w:rPr>
          <w:rFonts w:ascii="MS Mincho" w:eastAsia="MS Mincho" w:hAnsi="MS Mincho" w:cs="MS Mincho" w:hint="eastAsia"/>
          <w:color w:val="000000"/>
          <w:lang w:eastAsia="it-IT"/>
        </w:rPr>
        <w:t> </w:t>
      </w:r>
    </w:p>
    <w:p w:rsidR="005F62D7" w:rsidRPr="005D7C7E" w:rsidRDefault="00FA2DBB" w:rsidP="005F62D7">
      <w:pPr>
        <w:tabs>
          <w:tab w:val="left" w:pos="220"/>
          <w:tab w:val="left" w:pos="720"/>
        </w:tabs>
        <w:suppressAutoHyphens w:val="0"/>
        <w:autoSpaceDE w:val="0"/>
        <w:autoSpaceDN w:val="0"/>
        <w:adjustRightInd w:val="0"/>
        <w:spacing w:after="240" w:line="360" w:lineRule="atLeast"/>
        <w:jc w:val="center"/>
        <w:rPr>
          <w:rFonts w:ascii="Times" w:hAnsi="Times" w:cs="Times"/>
          <w:b/>
          <w:color w:val="000000"/>
          <w:lang w:eastAsia="it-IT"/>
        </w:rPr>
      </w:pPr>
      <w:r w:rsidRPr="005D7C7E">
        <w:rPr>
          <w:rFonts w:ascii="Times" w:hAnsi="Times" w:cs="Times"/>
          <w:b/>
          <w:color w:val="000000"/>
          <w:lang w:eastAsia="it-IT"/>
        </w:rPr>
        <w:t>GRUPPO OPERATIVO DI SUPPORTO PSICOPEDAGOGICO</w:t>
      </w:r>
    </w:p>
    <w:p w:rsidR="00EE2B63" w:rsidRPr="005D7C7E" w:rsidRDefault="00FA2DBB" w:rsidP="005F62D7">
      <w:pPr>
        <w:tabs>
          <w:tab w:val="left" w:pos="220"/>
          <w:tab w:val="left" w:pos="720"/>
        </w:tabs>
        <w:suppressAutoHyphens w:val="0"/>
        <w:autoSpaceDE w:val="0"/>
        <w:autoSpaceDN w:val="0"/>
        <w:adjustRightInd w:val="0"/>
        <w:spacing w:after="240" w:line="360" w:lineRule="atLeast"/>
        <w:jc w:val="center"/>
        <w:rPr>
          <w:rFonts w:ascii="MS Mincho" w:eastAsia="MS Mincho" w:hAnsi="MS Mincho" w:cs="MS Mincho"/>
          <w:i/>
          <w:color w:val="000000"/>
          <w:lang w:eastAsia="it-IT"/>
        </w:rPr>
      </w:pPr>
      <w:r w:rsidRPr="005D7C7E">
        <w:rPr>
          <w:rFonts w:ascii="Times" w:hAnsi="Times" w:cs="Times"/>
          <w:b/>
          <w:i/>
          <w:color w:val="000000"/>
          <w:lang w:eastAsia="it-IT"/>
        </w:rPr>
        <w:t>per l’A.</w:t>
      </w:r>
      <w:r w:rsidR="00EE2B63" w:rsidRPr="005D7C7E">
        <w:rPr>
          <w:rFonts w:ascii="Times" w:hAnsi="Times" w:cs="Times"/>
          <w:b/>
          <w:i/>
          <w:color w:val="000000"/>
          <w:lang w:eastAsia="it-IT"/>
        </w:rPr>
        <w:t xml:space="preserve"> </w:t>
      </w:r>
      <w:r w:rsidRPr="005D7C7E">
        <w:rPr>
          <w:rFonts w:ascii="Times" w:hAnsi="Times" w:cs="Times"/>
          <w:b/>
          <w:i/>
          <w:color w:val="000000"/>
          <w:lang w:eastAsia="it-IT"/>
        </w:rPr>
        <w:t xml:space="preserve">S. </w:t>
      </w:r>
      <w:r w:rsidR="00F13656">
        <w:rPr>
          <w:rFonts w:ascii="Times" w:hAnsi="Times" w:cs="Times"/>
          <w:i/>
          <w:color w:val="000000"/>
          <w:lang w:eastAsia="it-IT"/>
        </w:rPr>
        <w:t>2020</w:t>
      </w:r>
      <w:r w:rsidR="00674861" w:rsidRPr="005D7C7E">
        <w:rPr>
          <w:rFonts w:ascii="Times" w:hAnsi="Times" w:cs="Times"/>
          <w:i/>
          <w:color w:val="000000"/>
          <w:lang w:eastAsia="it-IT"/>
        </w:rPr>
        <w:t>/202</w:t>
      </w:r>
      <w:r w:rsidR="00F13656">
        <w:rPr>
          <w:rFonts w:ascii="Times" w:hAnsi="Times" w:cs="Times"/>
          <w:i/>
          <w:color w:val="000000"/>
          <w:lang w:eastAsia="it-IT"/>
        </w:rPr>
        <w:t>1</w:t>
      </w:r>
      <w:r w:rsidRPr="005D7C7E">
        <w:rPr>
          <w:rFonts w:ascii="MS Mincho" w:eastAsia="MS Mincho" w:hAnsi="MS Mincho" w:cs="MS Mincho" w:hint="eastAsia"/>
          <w:i/>
          <w:color w:val="000000"/>
          <w:lang w:eastAsia="it-IT"/>
        </w:rPr>
        <w:t> </w:t>
      </w:r>
    </w:p>
    <w:p w:rsidR="00FA2DBB" w:rsidRDefault="00FA2DBB" w:rsidP="00FA2DBB">
      <w:pPr>
        <w:tabs>
          <w:tab w:val="left" w:pos="220"/>
          <w:tab w:val="left" w:pos="720"/>
        </w:tabs>
        <w:suppressAutoHyphens w:val="0"/>
        <w:autoSpaceDE w:val="0"/>
        <w:autoSpaceDN w:val="0"/>
        <w:adjustRightInd w:val="0"/>
        <w:spacing w:after="240" w:line="360" w:lineRule="atLeast"/>
        <w:rPr>
          <w:rFonts w:ascii="Times" w:hAnsi="Times" w:cs="Times"/>
          <w:b/>
          <w:color w:val="000000"/>
          <w:lang w:eastAsia="it-IT"/>
        </w:rPr>
      </w:pPr>
      <w:r w:rsidRPr="005D7C7E">
        <w:rPr>
          <w:rFonts w:ascii="Times" w:hAnsi="Times" w:cs="Times"/>
          <w:b/>
          <w:color w:val="000000"/>
          <w:lang w:eastAsia="it-IT"/>
        </w:rPr>
        <w:t xml:space="preserve">COMPOSIZIONE </w:t>
      </w:r>
      <w:r w:rsidR="00EE2B63" w:rsidRPr="005D7C7E">
        <w:rPr>
          <w:rFonts w:ascii="Times" w:hAnsi="Times" w:cs="Times"/>
          <w:b/>
          <w:color w:val="000000"/>
          <w:lang w:eastAsia="it-IT"/>
        </w:rPr>
        <w:t>:</w:t>
      </w:r>
    </w:p>
    <w:p w:rsidR="00F13656" w:rsidRPr="00F13656" w:rsidRDefault="00F13656" w:rsidP="00F13656">
      <w:pPr>
        <w:tabs>
          <w:tab w:val="left" w:pos="940"/>
          <w:tab w:val="left" w:pos="1440"/>
        </w:tabs>
        <w:suppressAutoHyphens w:val="0"/>
        <w:autoSpaceDE w:val="0"/>
        <w:autoSpaceDN w:val="0"/>
        <w:adjustRightInd w:val="0"/>
        <w:spacing w:after="240" w:line="320" w:lineRule="atLeast"/>
        <w:rPr>
          <w:color w:val="000000"/>
          <w:sz w:val="28"/>
          <w:szCs w:val="28"/>
          <w:lang w:eastAsia="it-IT"/>
        </w:rPr>
      </w:pPr>
      <w:r w:rsidRPr="00F13656">
        <w:rPr>
          <w:color w:val="000000"/>
          <w:sz w:val="28"/>
          <w:szCs w:val="28"/>
          <w:lang w:eastAsia="it-IT"/>
        </w:rPr>
        <w:t>1.Dirigente Scolastico.</w:t>
      </w:r>
      <w:r w:rsidRPr="00F13656">
        <w:rPr>
          <w:rFonts w:eastAsia="MS Mincho" w:hAnsi="MS Mincho"/>
          <w:color w:val="000000"/>
          <w:sz w:val="28"/>
          <w:szCs w:val="28"/>
          <w:lang w:eastAsia="it-IT"/>
        </w:rPr>
        <w:t> </w:t>
      </w:r>
    </w:p>
    <w:p w:rsidR="00F13656" w:rsidRPr="00F13656" w:rsidRDefault="00F13656" w:rsidP="00F13656">
      <w:pPr>
        <w:tabs>
          <w:tab w:val="left" w:pos="940"/>
          <w:tab w:val="left" w:pos="1440"/>
        </w:tabs>
        <w:suppressAutoHyphens w:val="0"/>
        <w:autoSpaceDE w:val="0"/>
        <w:autoSpaceDN w:val="0"/>
        <w:adjustRightInd w:val="0"/>
        <w:spacing w:after="240" w:line="320" w:lineRule="atLeast"/>
        <w:rPr>
          <w:color w:val="000000"/>
          <w:sz w:val="28"/>
          <w:szCs w:val="28"/>
          <w:lang w:eastAsia="it-IT"/>
        </w:rPr>
      </w:pPr>
      <w:r w:rsidRPr="00F13656">
        <w:rPr>
          <w:color w:val="000000"/>
          <w:sz w:val="28"/>
          <w:szCs w:val="28"/>
          <w:lang w:eastAsia="it-IT"/>
        </w:rPr>
        <w:t xml:space="preserve">2.Docenti Referenti sulla dispersione scolastica. </w:t>
      </w:r>
      <w:r w:rsidRPr="00F13656">
        <w:rPr>
          <w:rFonts w:eastAsia="MS Mincho" w:hAnsi="MS Mincho"/>
          <w:color w:val="000000"/>
          <w:sz w:val="28"/>
          <w:szCs w:val="28"/>
          <w:lang w:eastAsia="it-IT"/>
        </w:rPr>
        <w:t> </w:t>
      </w:r>
    </w:p>
    <w:p w:rsidR="00F13656" w:rsidRPr="00F13656" w:rsidRDefault="00F13656" w:rsidP="00F13656">
      <w:pPr>
        <w:tabs>
          <w:tab w:val="left" w:pos="940"/>
          <w:tab w:val="left" w:pos="1440"/>
        </w:tabs>
        <w:suppressAutoHyphens w:val="0"/>
        <w:autoSpaceDE w:val="0"/>
        <w:autoSpaceDN w:val="0"/>
        <w:adjustRightInd w:val="0"/>
        <w:spacing w:after="240" w:line="320" w:lineRule="atLeast"/>
        <w:rPr>
          <w:color w:val="000000"/>
          <w:sz w:val="28"/>
          <w:szCs w:val="28"/>
          <w:lang w:eastAsia="it-IT"/>
        </w:rPr>
      </w:pPr>
      <w:r w:rsidRPr="00F13656">
        <w:rPr>
          <w:color w:val="000000"/>
          <w:sz w:val="28"/>
          <w:szCs w:val="28"/>
          <w:lang w:eastAsia="it-IT"/>
        </w:rPr>
        <w:t xml:space="preserve">3.Docenti con Funzioni Strumentali. </w:t>
      </w:r>
    </w:p>
    <w:p w:rsidR="00F13656" w:rsidRPr="00F13656" w:rsidRDefault="00F13656" w:rsidP="00F13656">
      <w:pPr>
        <w:tabs>
          <w:tab w:val="left" w:pos="940"/>
          <w:tab w:val="left" w:pos="1440"/>
        </w:tabs>
        <w:suppressAutoHyphens w:val="0"/>
        <w:autoSpaceDE w:val="0"/>
        <w:autoSpaceDN w:val="0"/>
        <w:adjustRightInd w:val="0"/>
        <w:spacing w:after="240" w:line="320" w:lineRule="atLeast"/>
        <w:rPr>
          <w:color w:val="000000"/>
          <w:sz w:val="28"/>
          <w:szCs w:val="28"/>
          <w:lang w:eastAsia="it-IT"/>
        </w:rPr>
      </w:pPr>
      <w:r w:rsidRPr="00F13656">
        <w:rPr>
          <w:color w:val="000000"/>
          <w:sz w:val="28"/>
          <w:szCs w:val="28"/>
          <w:lang w:eastAsia="it-IT"/>
        </w:rPr>
        <w:t>4.Docenti con competenze psico-pedagogiche.</w:t>
      </w:r>
    </w:p>
    <w:p w:rsidR="00F13656" w:rsidRPr="00F13656" w:rsidRDefault="00F13656" w:rsidP="00FA2DBB">
      <w:pPr>
        <w:tabs>
          <w:tab w:val="left" w:pos="220"/>
          <w:tab w:val="left" w:pos="720"/>
        </w:tabs>
        <w:suppressAutoHyphens w:val="0"/>
        <w:autoSpaceDE w:val="0"/>
        <w:autoSpaceDN w:val="0"/>
        <w:adjustRightInd w:val="0"/>
        <w:spacing w:after="240" w:line="360" w:lineRule="atLeast"/>
        <w:rPr>
          <w:b/>
          <w:color w:val="000000"/>
          <w:sz w:val="28"/>
          <w:szCs w:val="28"/>
          <w:lang w:eastAsia="it-IT"/>
        </w:rPr>
      </w:pPr>
    </w:p>
    <w:p w:rsidR="00FA2DBB" w:rsidRPr="005D7C7E" w:rsidRDefault="00FA2DBB" w:rsidP="00EE2B63">
      <w:pPr>
        <w:tabs>
          <w:tab w:val="left" w:pos="940"/>
          <w:tab w:val="left" w:pos="1440"/>
        </w:tabs>
        <w:suppressAutoHyphens w:val="0"/>
        <w:autoSpaceDE w:val="0"/>
        <w:autoSpaceDN w:val="0"/>
        <w:adjustRightInd w:val="0"/>
        <w:spacing w:after="240" w:line="320" w:lineRule="atLeast"/>
        <w:rPr>
          <w:rFonts w:ascii="Times" w:hAnsi="Times" w:cs="Times"/>
          <w:b/>
          <w:color w:val="000000"/>
          <w:lang w:eastAsia="it-IT"/>
        </w:rPr>
      </w:pPr>
      <w:r w:rsidRPr="005D7C7E">
        <w:rPr>
          <w:rFonts w:ascii="Times" w:hAnsi="Times" w:cs="Times"/>
          <w:b/>
          <w:color w:val="000000"/>
          <w:lang w:eastAsia="it-IT"/>
        </w:rPr>
        <w:t xml:space="preserve">OBIETTIVI </w:t>
      </w:r>
      <w:r w:rsidR="00EE2B63" w:rsidRPr="005D7C7E">
        <w:rPr>
          <w:rFonts w:ascii="Times" w:hAnsi="Times" w:cs="Times" w:hint="eastAsia"/>
          <w:b/>
          <w:color w:val="000000"/>
          <w:lang w:eastAsia="it-IT"/>
        </w:rPr>
        <w:t xml:space="preserve">E </w:t>
      </w:r>
      <w:r w:rsidR="00EE2B63" w:rsidRPr="005D7C7E">
        <w:rPr>
          <w:rFonts w:ascii="Times" w:hAnsi="Times" w:cs="Times"/>
          <w:b/>
          <w:color w:val="000000"/>
          <w:lang w:eastAsia="it-IT"/>
        </w:rPr>
        <w:t>COMPITI:</w:t>
      </w:r>
    </w:p>
    <w:p w:rsidR="00002954" w:rsidRPr="005D7C7E" w:rsidRDefault="00002954" w:rsidP="005D7C7E">
      <w:pPr>
        <w:pStyle w:val="Paragrafoelenco"/>
        <w:numPr>
          <w:ilvl w:val="0"/>
          <w:numId w:val="14"/>
        </w:numPr>
        <w:autoSpaceDE w:val="0"/>
        <w:autoSpaceDN w:val="0"/>
        <w:adjustRightInd w:val="0"/>
        <w:spacing w:after="240" w:line="320" w:lineRule="atLeast"/>
        <w:jc w:val="both"/>
        <w:rPr>
          <w:rFonts w:ascii="Times" w:hAnsi="Times" w:cs="Times"/>
          <w:color w:val="000000"/>
          <w:lang w:eastAsia="it-IT"/>
        </w:rPr>
      </w:pPr>
      <w:r w:rsidRPr="005D7C7E">
        <w:rPr>
          <w:rFonts w:ascii="Times" w:hAnsi="Times" w:cs="Times"/>
          <w:color w:val="000000"/>
          <w:lang w:eastAsia="it-IT"/>
        </w:rPr>
        <w:lastRenderedPageBreak/>
        <w:t xml:space="preserve">Il Gruppo Operativo di Supporto Psicopedagogico (G.O.S.P.) è finalizzato ad attività per la prevenzione del fenomeno della dispersione scolastica. </w:t>
      </w:r>
    </w:p>
    <w:p w:rsidR="00002954" w:rsidRPr="005D7C7E" w:rsidRDefault="00002954" w:rsidP="005D7C7E">
      <w:pPr>
        <w:pStyle w:val="Paragrafoelenco"/>
        <w:numPr>
          <w:ilvl w:val="0"/>
          <w:numId w:val="14"/>
        </w:numPr>
        <w:autoSpaceDE w:val="0"/>
        <w:autoSpaceDN w:val="0"/>
        <w:adjustRightInd w:val="0"/>
        <w:spacing w:after="240" w:line="320" w:lineRule="atLeast"/>
        <w:jc w:val="both"/>
        <w:rPr>
          <w:rFonts w:ascii="Times" w:hAnsi="Times" w:cs="Times"/>
          <w:color w:val="000000"/>
          <w:lang w:eastAsia="it-IT"/>
        </w:rPr>
      </w:pPr>
      <w:r w:rsidRPr="005D7C7E">
        <w:rPr>
          <w:rFonts w:ascii="Times" w:hAnsi="Times" w:cs="Times"/>
          <w:color w:val="000000"/>
          <w:lang w:eastAsia="it-IT"/>
        </w:rPr>
        <w:t xml:space="preserve">Si interfaccia con l’Osservatorio d’Area contro la Dispersione Scolastica e, per attività di consulenza, con l’Operatore Psico-Pedagogico Territoriale. </w:t>
      </w:r>
    </w:p>
    <w:p w:rsidR="00002954" w:rsidRPr="005D7C7E" w:rsidRDefault="00002954" w:rsidP="005D7C7E">
      <w:pPr>
        <w:pStyle w:val="Paragrafoelenco"/>
        <w:numPr>
          <w:ilvl w:val="0"/>
          <w:numId w:val="14"/>
        </w:numPr>
        <w:autoSpaceDE w:val="0"/>
        <w:autoSpaceDN w:val="0"/>
        <w:adjustRightInd w:val="0"/>
        <w:spacing w:after="240" w:line="320" w:lineRule="atLeast"/>
        <w:jc w:val="both"/>
        <w:rPr>
          <w:rFonts w:ascii="Times" w:hAnsi="Times" w:cs="Times"/>
          <w:color w:val="000000"/>
          <w:lang w:eastAsia="it-IT"/>
        </w:rPr>
      </w:pPr>
      <w:r w:rsidRPr="005D7C7E">
        <w:rPr>
          <w:rFonts w:ascii="Times" w:hAnsi="Times" w:cs="Times"/>
          <w:color w:val="000000"/>
          <w:lang w:eastAsia="it-IT"/>
        </w:rPr>
        <w:t xml:space="preserve">Raccoglie segnalazioni da parte di docenti, alunni, genitori e si occupa di organizzare e modulare interventi da attuare a supporto del servizio Psico-Pedagogico. </w:t>
      </w:r>
    </w:p>
    <w:p w:rsidR="00002954" w:rsidRPr="005D7C7E" w:rsidRDefault="00002954" w:rsidP="005D7C7E">
      <w:pPr>
        <w:pStyle w:val="Paragrafoelenco"/>
        <w:numPr>
          <w:ilvl w:val="0"/>
          <w:numId w:val="14"/>
        </w:numPr>
        <w:autoSpaceDE w:val="0"/>
        <w:autoSpaceDN w:val="0"/>
        <w:adjustRightInd w:val="0"/>
        <w:spacing w:after="240" w:line="320" w:lineRule="atLeast"/>
        <w:jc w:val="both"/>
        <w:rPr>
          <w:rFonts w:ascii="Times" w:hAnsi="Times" w:cs="Times"/>
          <w:color w:val="000000"/>
          <w:lang w:eastAsia="it-IT"/>
        </w:rPr>
      </w:pPr>
      <w:r w:rsidRPr="005D7C7E">
        <w:rPr>
          <w:rFonts w:ascii="Times" w:hAnsi="Times" w:cs="Times"/>
          <w:color w:val="000000"/>
          <w:lang w:eastAsia="it-IT"/>
        </w:rPr>
        <w:t xml:space="preserve">Sottolinea il “valore del ruolo e della funzione della scuola, delle famiglie e delle altre istituzioni” attraverso la ricerca di risposte ed interventi adeguati che mirano, in un quadro di integrazione tra tutti i soggetti coinvolti, al raggiungimento del successo formativo degli alunni. </w:t>
      </w:r>
    </w:p>
    <w:p w:rsidR="00002954" w:rsidRPr="005D7C7E" w:rsidRDefault="00002954" w:rsidP="005D7C7E">
      <w:pPr>
        <w:pStyle w:val="Paragrafoelenco"/>
        <w:numPr>
          <w:ilvl w:val="0"/>
          <w:numId w:val="14"/>
        </w:numPr>
        <w:autoSpaceDE w:val="0"/>
        <w:autoSpaceDN w:val="0"/>
        <w:adjustRightInd w:val="0"/>
        <w:spacing w:after="240" w:line="320" w:lineRule="atLeast"/>
        <w:jc w:val="both"/>
        <w:rPr>
          <w:rFonts w:ascii="Times" w:hAnsi="Times" w:cs="Times"/>
          <w:color w:val="000000"/>
          <w:lang w:eastAsia="it-IT"/>
        </w:rPr>
      </w:pPr>
      <w:r w:rsidRPr="005D7C7E">
        <w:rPr>
          <w:rFonts w:ascii="Times" w:hAnsi="Times" w:cs="Times"/>
          <w:color w:val="000000"/>
          <w:lang w:eastAsia="it-IT"/>
        </w:rPr>
        <w:t xml:space="preserve">Svolge attività di monitoraggio attinente il fenomeno della dispersione scolastica dell’Istituto nella sua articolazione quantitativa e qualitativa (monitoraggio assenze, alunni in difficoltà, mappatura,...) </w:t>
      </w:r>
    </w:p>
    <w:p w:rsidR="00002954" w:rsidRPr="005D7C7E" w:rsidRDefault="00002954" w:rsidP="005D7C7E">
      <w:pPr>
        <w:pStyle w:val="Paragrafoelenco"/>
        <w:numPr>
          <w:ilvl w:val="0"/>
          <w:numId w:val="14"/>
        </w:numPr>
        <w:autoSpaceDE w:val="0"/>
        <w:autoSpaceDN w:val="0"/>
        <w:adjustRightInd w:val="0"/>
        <w:spacing w:after="240" w:line="320" w:lineRule="atLeast"/>
        <w:jc w:val="both"/>
        <w:rPr>
          <w:rFonts w:ascii="Times" w:hAnsi="Times" w:cs="Times"/>
          <w:color w:val="000000"/>
          <w:lang w:eastAsia="it-IT"/>
        </w:rPr>
      </w:pPr>
      <w:r w:rsidRPr="005D7C7E">
        <w:rPr>
          <w:rFonts w:ascii="Times" w:hAnsi="Times" w:cs="Times"/>
          <w:color w:val="000000"/>
          <w:lang w:eastAsia="it-IT"/>
        </w:rPr>
        <w:t xml:space="preserve">Fornisce strumenti d’osservazione, rilevazione e intervento sulle difficoltà di apprendimento e predisporre piani operativi per risolvere e contenere i problemi. </w:t>
      </w:r>
    </w:p>
    <w:p w:rsidR="00002954" w:rsidRPr="005D7C7E" w:rsidRDefault="00002954" w:rsidP="005D7C7E">
      <w:pPr>
        <w:pStyle w:val="Paragrafoelenco"/>
        <w:numPr>
          <w:ilvl w:val="0"/>
          <w:numId w:val="14"/>
        </w:numPr>
        <w:autoSpaceDE w:val="0"/>
        <w:autoSpaceDN w:val="0"/>
        <w:adjustRightInd w:val="0"/>
        <w:spacing w:after="240" w:line="320" w:lineRule="atLeast"/>
        <w:jc w:val="both"/>
        <w:rPr>
          <w:rFonts w:ascii="Times" w:hAnsi="Times" w:cs="Times"/>
          <w:color w:val="000000"/>
          <w:lang w:eastAsia="it-IT"/>
        </w:rPr>
      </w:pPr>
      <w:r w:rsidRPr="005D7C7E">
        <w:rPr>
          <w:rFonts w:ascii="Times" w:hAnsi="Times" w:cs="Times"/>
          <w:color w:val="000000"/>
          <w:lang w:eastAsia="it-IT"/>
        </w:rPr>
        <w:t xml:space="preserve">Acquisisce competenze per la gestione di strumenti di prevenzione e di recupero della dispersione scolastica e collabora alla somministrazione di test. </w:t>
      </w:r>
    </w:p>
    <w:p w:rsidR="00084999" w:rsidRPr="005D7C7E" w:rsidRDefault="00084999" w:rsidP="005D7C7E">
      <w:pPr>
        <w:pStyle w:val="NormaleWeb"/>
        <w:numPr>
          <w:ilvl w:val="0"/>
          <w:numId w:val="14"/>
        </w:numPr>
        <w:jc w:val="both"/>
        <w:rPr>
          <w:rFonts w:ascii="Times" w:hAnsi="Times" w:cs="Times"/>
          <w:color w:val="000000"/>
        </w:rPr>
      </w:pPr>
      <w:r w:rsidRPr="005D7C7E">
        <w:rPr>
          <w:rFonts w:ascii="Times" w:hAnsi="Times" w:cs="Times"/>
          <w:color w:val="000000"/>
        </w:rPr>
        <w:t xml:space="preserve">Cura la diffusione delle informazioni, veicola strategie, metodi innovativi, conoscenza dei materiali specifici per la prevenzione della dispersione ed anche per la gestione della relazione esistente tra insuccesso scolastico (difficoltà specifiche e aspecifiche dell’apprendimento) e dispersione scolastica. </w:t>
      </w:r>
    </w:p>
    <w:p w:rsidR="00002954" w:rsidRPr="005D7C7E" w:rsidRDefault="00002954" w:rsidP="005D7C7E">
      <w:pPr>
        <w:pStyle w:val="Paragrafoelenco"/>
        <w:numPr>
          <w:ilvl w:val="0"/>
          <w:numId w:val="14"/>
        </w:numPr>
        <w:autoSpaceDE w:val="0"/>
        <w:autoSpaceDN w:val="0"/>
        <w:adjustRightInd w:val="0"/>
        <w:spacing w:after="240" w:line="320" w:lineRule="atLeast"/>
        <w:jc w:val="both"/>
        <w:rPr>
          <w:rFonts w:ascii="Times" w:hAnsi="Times" w:cs="Times"/>
          <w:color w:val="000000"/>
          <w:lang w:eastAsia="it-IT"/>
        </w:rPr>
      </w:pPr>
      <w:r w:rsidRPr="005D7C7E">
        <w:rPr>
          <w:rFonts w:ascii="Times" w:hAnsi="Times" w:cs="Times"/>
          <w:color w:val="000000"/>
          <w:lang w:eastAsia="it-IT"/>
        </w:rPr>
        <w:t>Acquisisce richiest</w:t>
      </w:r>
      <w:r w:rsidR="00EF52AE" w:rsidRPr="005D7C7E">
        <w:rPr>
          <w:rFonts w:ascii="Times" w:hAnsi="Times" w:cs="Times"/>
          <w:color w:val="000000"/>
          <w:lang w:eastAsia="it-IT"/>
        </w:rPr>
        <w:t>e di consulenza psicopedagogica.</w:t>
      </w:r>
    </w:p>
    <w:p w:rsidR="00002954" w:rsidRPr="005D7C7E" w:rsidRDefault="00002954" w:rsidP="005D7C7E">
      <w:pPr>
        <w:pStyle w:val="Paragrafoelenco"/>
        <w:numPr>
          <w:ilvl w:val="0"/>
          <w:numId w:val="14"/>
        </w:numPr>
        <w:autoSpaceDE w:val="0"/>
        <w:autoSpaceDN w:val="0"/>
        <w:adjustRightInd w:val="0"/>
        <w:spacing w:after="240" w:line="320" w:lineRule="atLeast"/>
        <w:jc w:val="both"/>
        <w:rPr>
          <w:rFonts w:ascii="Times" w:hAnsi="Times" w:cs="Times"/>
          <w:color w:val="000000"/>
          <w:lang w:eastAsia="it-IT"/>
        </w:rPr>
      </w:pPr>
      <w:r w:rsidRPr="005D7C7E">
        <w:rPr>
          <w:rFonts w:ascii="Times" w:hAnsi="Times" w:cs="Times"/>
          <w:color w:val="000000"/>
          <w:lang w:eastAsia="it-IT"/>
        </w:rPr>
        <w:t>Individua tempestivamente gli alunni che hanno maggiori difficoltà nell’acquisizione delle competenze di base attraverso uno screening con prove oggettive</w:t>
      </w:r>
      <w:r w:rsidR="00EF52AE" w:rsidRPr="005D7C7E">
        <w:rPr>
          <w:rFonts w:ascii="Times" w:hAnsi="Times" w:cs="Times"/>
          <w:color w:val="000000"/>
          <w:lang w:eastAsia="it-IT"/>
        </w:rPr>
        <w:t>.</w:t>
      </w:r>
      <w:r w:rsidRPr="005D7C7E">
        <w:rPr>
          <w:rFonts w:ascii="Times" w:hAnsi="Times" w:cs="Times"/>
          <w:color w:val="000000"/>
          <w:lang w:eastAsia="it-IT"/>
        </w:rPr>
        <w:t xml:space="preserve"> </w:t>
      </w:r>
    </w:p>
    <w:p w:rsidR="00002954" w:rsidRPr="005D7C7E" w:rsidRDefault="00002954" w:rsidP="005D7C7E">
      <w:pPr>
        <w:pStyle w:val="Paragrafoelenco"/>
        <w:numPr>
          <w:ilvl w:val="0"/>
          <w:numId w:val="14"/>
        </w:numPr>
        <w:autoSpaceDE w:val="0"/>
        <w:autoSpaceDN w:val="0"/>
        <w:adjustRightInd w:val="0"/>
        <w:spacing w:after="240" w:line="320" w:lineRule="atLeast"/>
        <w:jc w:val="both"/>
        <w:rPr>
          <w:rFonts w:ascii="Times" w:hAnsi="Times" w:cs="Times"/>
          <w:color w:val="000000"/>
          <w:lang w:eastAsia="it-IT"/>
        </w:rPr>
      </w:pPr>
      <w:r w:rsidRPr="005D7C7E">
        <w:rPr>
          <w:rFonts w:ascii="Times" w:hAnsi="Times" w:cs="Times"/>
          <w:color w:val="000000"/>
          <w:lang w:eastAsia="it-IT"/>
        </w:rPr>
        <w:t xml:space="preserve">Contribuisce nella ricerca di strategie finalizzate a rimuovere i problemi che impediscono un corretto processo di insegnamento/apprendimento per i casi “a rischio” e comunque di difficile gestione. </w:t>
      </w:r>
    </w:p>
    <w:p w:rsidR="00002954" w:rsidRPr="005D7C7E" w:rsidRDefault="00002954" w:rsidP="005D7C7E">
      <w:pPr>
        <w:pStyle w:val="Paragrafoelenco"/>
        <w:numPr>
          <w:ilvl w:val="0"/>
          <w:numId w:val="14"/>
        </w:numPr>
        <w:autoSpaceDE w:val="0"/>
        <w:autoSpaceDN w:val="0"/>
        <w:adjustRightInd w:val="0"/>
        <w:spacing w:after="240" w:line="320" w:lineRule="atLeast"/>
        <w:jc w:val="both"/>
        <w:rPr>
          <w:rFonts w:ascii="Times" w:hAnsi="Times" w:cs="Times"/>
          <w:color w:val="000000"/>
          <w:lang w:eastAsia="it-IT"/>
        </w:rPr>
      </w:pPr>
      <w:r w:rsidRPr="005D7C7E">
        <w:rPr>
          <w:rFonts w:ascii="Times" w:hAnsi="Times" w:cs="Times"/>
          <w:color w:val="000000"/>
          <w:lang w:eastAsia="it-IT"/>
        </w:rPr>
        <w:t>Mantiene un rapporto di collaborazione costante con i co</w:t>
      </w:r>
      <w:r w:rsidR="00EF52AE" w:rsidRPr="005D7C7E">
        <w:rPr>
          <w:rFonts w:ascii="Times" w:hAnsi="Times" w:cs="Times"/>
          <w:color w:val="000000"/>
          <w:lang w:eastAsia="it-IT"/>
        </w:rPr>
        <w:t>ordinatori e le famiglie.</w:t>
      </w:r>
    </w:p>
    <w:p w:rsidR="00002954" w:rsidRPr="005D7C7E" w:rsidRDefault="00002954" w:rsidP="005D7C7E">
      <w:pPr>
        <w:pStyle w:val="Paragrafoelenco"/>
        <w:numPr>
          <w:ilvl w:val="0"/>
          <w:numId w:val="14"/>
        </w:numPr>
        <w:autoSpaceDE w:val="0"/>
        <w:autoSpaceDN w:val="0"/>
        <w:adjustRightInd w:val="0"/>
        <w:spacing w:after="240" w:line="320" w:lineRule="atLeast"/>
        <w:jc w:val="both"/>
        <w:rPr>
          <w:rFonts w:ascii="Times" w:hAnsi="Times" w:cs="Times"/>
          <w:color w:val="000000"/>
          <w:lang w:eastAsia="it-IT"/>
        </w:rPr>
      </w:pPr>
      <w:r w:rsidRPr="005D7C7E">
        <w:rPr>
          <w:rFonts w:ascii="Times" w:hAnsi="Times" w:cs="Times"/>
          <w:color w:val="000000"/>
          <w:lang w:eastAsia="it-IT"/>
        </w:rPr>
        <w:t>Mantiene un raccordo sistematico con l’Osservatorio d’Area di appartenenza, con l’Osservatorio Provinciale, con l’Operatore Psico-Pedagogico Territoriale</w:t>
      </w:r>
      <w:r w:rsidR="00EF52AE" w:rsidRPr="005D7C7E">
        <w:rPr>
          <w:rFonts w:ascii="Times" w:hAnsi="Times" w:cs="Times"/>
          <w:color w:val="000000"/>
          <w:lang w:eastAsia="it-IT"/>
        </w:rPr>
        <w:t>.</w:t>
      </w:r>
      <w:r w:rsidRPr="005D7C7E">
        <w:rPr>
          <w:rFonts w:ascii="Times" w:hAnsi="Times" w:cs="Times"/>
          <w:color w:val="000000"/>
          <w:lang w:eastAsia="it-IT"/>
        </w:rPr>
        <w:t xml:space="preserve"> </w:t>
      </w:r>
    </w:p>
    <w:p w:rsidR="00002954" w:rsidRPr="005D7C7E" w:rsidRDefault="00002954" w:rsidP="005D7C7E">
      <w:pPr>
        <w:pStyle w:val="Paragrafoelenco"/>
        <w:numPr>
          <w:ilvl w:val="0"/>
          <w:numId w:val="14"/>
        </w:numPr>
        <w:autoSpaceDE w:val="0"/>
        <w:autoSpaceDN w:val="0"/>
        <w:adjustRightInd w:val="0"/>
        <w:spacing w:after="240" w:line="320" w:lineRule="atLeast"/>
        <w:jc w:val="both"/>
        <w:rPr>
          <w:rFonts w:ascii="Times" w:hAnsi="Times" w:cs="Times"/>
          <w:color w:val="000000"/>
          <w:lang w:eastAsia="it-IT"/>
        </w:rPr>
      </w:pPr>
      <w:r w:rsidRPr="005D7C7E">
        <w:rPr>
          <w:rFonts w:ascii="Times" w:hAnsi="Times" w:cs="Times"/>
          <w:color w:val="000000"/>
          <w:lang w:eastAsia="it-IT"/>
        </w:rPr>
        <w:t xml:space="preserve">Contribuisce a sviluppare una cultura contro la dispersione scolastica e per la promozione del successo formativo. </w:t>
      </w:r>
    </w:p>
    <w:p w:rsidR="00571A02" w:rsidRPr="005D7C7E" w:rsidRDefault="00F13656" w:rsidP="00002954">
      <w:pPr>
        <w:tabs>
          <w:tab w:val="left" w:pos="940"/>
          <w:tab w:val="left" w:pos="1440"/>
        </w:tabs>
        <w:suppressAutoHyphens w:val="0"/>
        <w:autoSpaceDE w:val="0"/>
        <w:autoSpaceDN w:val="0"/>
        <w:adjustRightInd w:val="0"/>
        <w:spacing w:after="240" w:line="320" w:lineRule="atLeast"/>
        <w:jc w:val="both"/>
        <w:rPr>
          <w:rFonts w:ascii="Times" w:hAnsi="Times" w:cs="Times"/>
          <w:color w:val="000000"/>
          <w:lang w:eastAsia="it-IT"/>
        </w:rPr>
      </w:pPr>
      <w:r>
        <w:rPr>
          <w:rFonts w:ascii="Times" w:hAnsi="Times" w:cs="Times"/>
          <w:color w:val="000000"/>
          <w:lang w:eastAsia="it-IT"/>
        </w:rPr>
        <w:t>luogo</w:t>
      </w:r>
      <w:r w:rsidR="007521FC" w:rsidRPr="005D7C7E">
        <w:rPr>
          <w:rFonts w:ascii="Times" w:hAnsi="Times" w:cs="Times"/>
          <w:color w:val="000000"/>
          <w:lang w:eastAsia="it-IT"/>
        </w:rPr>
        <w:t xml:space="preserve">, </w:t>
      </w:r>
      <w:r>
        <w:rPr>
          <w:rFonts w:ascii="Times" w:hAnsi="Times" w:cs="Times"/>
          <w:color w:val="000000"/>
          <w:lang w:eastAsia="it-IT"/>
        </w:rPr>
        <w:t>data</w:t>
      </w:r>
    </w:p>
    <w:p w:rsidR="00EE2B63" w:rsidRPr="005D7C7E" w:rsidRDefault="00571A02" w:rsidP="00002954">
      <w:pPr>
        <w:tabs>
          <w:tab w:val="left" w:pos="940"/>
          <w:tab w:val="left" w:pos="1440"/>
        </w:tabs>
        <w:suppressAutoHyphens w:val="0"/>
        <w:autoSpaceDE w:val="0"/>
        <w:autoSpaceDN w:val="0"/>
        <w:adjustRightInd w:val="0"/>
        <w:spacing w:after="240" w:line="320" w:lineRule="atLeast"/>
        <w:jc w:val="both"/>
        <w:rPr>
          <w:rFonts w:ascii="Times" w:hAnsi="Times" w:cs="Times"/>
          <w:color w:val="000000"/>
          <w:lang w:eastAsia="it-IT"/>
        </w:rPr>
      </w:pPr>
      <w:r w:rsidRPr="005D7C7E">
        <w:rPr>
          <w:rFonts w:ascii="Times" w:hAnsi="Times" w:cs="Times"/>
          <w:color w:val="000000"/>
          <w:lang w:eastAsia="it-IT"/>
        </w:rPr>
        <w:t xml:space="preserve">                                                                            </w:t>
      </w:r>
      <w:r w:rsidR="00F13656">
        <w:rPr>
          <w:rFonts w:ascii="Times" w:hAnsi="Times" w:cs="Times"/>
          <w:color w:val="000000"/>
          <w:lang w:eastAsia="it-IT"/>
        </w:rPr>
        <w:tab/>
      </w:r>
      <w:r w:rsidR="00F13656">
        <w:rPr>
          <w:rFonts w:ascii="Times" w:hAnsi="Times" w:cs="Times"/>
          <w:color w:val="000000"/>
          <w:lang w:eastAsia="it-IT"/>
        </w:rPr>
        <w:tab/>
      </w:r>
      <w:r w:rsidR="00F13656">
        <w:rPr>
          <w:rFonts w:ascii="Times" w:hAnsi="Times" w:cs="Times"/>
          <w:color w:val="000000"/>
          <w:lang w:eastAsia="it-IT"/>
        </w:rPr>
        <w:tab/>
      </w:r>
      <w:r w:rsidRPr="005D7C7E">
        <w:rPr>
          <w:rFonts w:ascii="Times" w:hAnsi="Times" w:cs="Times"/>
          <w:color w:val="000000"/>
          <w:lang w:eastAsia="it-IT"/>
        </w:rPr>
        <w:t xml:space="preserve">  </w:t>
      </w:r>
      <w:r w:rsidR="00F13656">
        <w:rPr>
          <w:rFonts w:ascii="Times" w:hAnsi="Times" w:cs="Times"/>
          <w:color w:val="000000"/>
          <w:lang w:eastAsia="it-IT"/>
        </w:rPr>
        <w:t>Il Dirigente Scolastico</w:t>
      </w:r>
    </w:p>
    <w:sectPr w:rsidR="00EE2B63" w:rsidRPr="005D7C7E" w:rsidSect="005D7C7E">
      <w:headerReference w:type="even" r:id="rId7"/>
      <w:headerReference w:type="default" r:id="rId8"/>
      <w:footerReference w:type="even" r:id="rId9"/>
      <w:footerReference w:type="default" r:id="rId10"/>
      <w:headerReference w:type="first" r:id="rId11"/>
      <w:footerReference w:type="first" r:id="rId12"/>
      <w:pgSz w:w="11905" w:h="16837"/>
      <w:pgMar w:top="1417" w:right="1134" w:bottom="568" w:left="113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D0D" w:rsidRDefault="00A76D0D" w:rsidP="00AD16CF">
      <w:r>
        <w:separator/>
      </w:r>
    </w:p>
  </w:endnote>
  <w:endnote w:type="continuationSeparator" w:id="0">
    <w:p w:rsidR="00A76D0D" w:rsidRDefault="00A76D0D" w:rsidP="00AD1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2BD" w:rsidRDefault="00AB62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D1" w:rsidRPr="008A08A3" w:rsidRDefault="004442D1" w:rsidP="004442D1">
    <w:pPr>
      <w:spacing w:line="360" w:lineRule="auto"/>
      <w:jc w:val="both"/>
      <w:rPr>
        <w:sz w:val="16"/>
        <w:szCs w:val="16"/>
        <w:lang w:val="en-US"/>
      </w:rPr>
    </w:pPr>
  </w:p>
  <w:p w:rsidR="004442D1" w:rsidRPr="008A08A3" w:rsidRDefault="004442D1">
    <w:pPr>
      <w:pStyle w:val="Pidipagina"/>
      <w:rPr>
        <w:lang w:val="en-US"/>
      </w:rPr>
    </w:pPr>
  </w:p>
  <w:p w:rsidR="004442D1" w:rsidRPr="008A08A3" w:rsidRDefault="004442D1">
    <w:pPr>
      <w:pStyle w:val="Pidipagina"/>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2BD" w:rsidRDefault="00AB62B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D0D" w:rsidRDefault="00A76D0D" w:rsidP="00AD16CF">
      <w:r>
        <w:separator/>
      </w:r>
    </w:p>
  </w:footnote>
  <w:footnote w:type="continuationSeparator" w:id="0">
    <w:p w:rsidR="00A76D0D" w:rsidRDefault="00A76D0D" w:rsidP="00AD1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2BD" w:rsidRDefault="00AB62B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D1" w:rsidRDefault="004442D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2BD" w:rsidRDefault="00AB62B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75pt" o:bullet="t">
        <v:imagedata r:id="rId1" o:title="Word Work File L_1351209498"/>
      </v:shape>
    </w:pict>
  </w:numPicBullet>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1A1DA2"/>
    <w:multiLevelType w:val="hybridMultilevel"/>
    <w:tmpl w:val="E24402E2"/>
    <w:lvl w:ilvl="0" w:tplc="72E41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C41900"/>
    <w:multiLevelType w:val="hybridMultilevel"/>
    <w:tmpl w:val="AAB68D7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652E99"/>
    <w:multiLevelType w:val="hybridMultilevel"/>
    <w:tmpl w:val="7980A16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866C98"/>
    <w:multiLevelType w:val="hybridMultilevel"/>
    <w:tmpl w:val="3B6269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2591EE0"/>
    <w:multiLevelType w:val="hybridMultilevel"/>
    <w:tmpl w:val="6B5C0B2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B36213F"/>
    <w:multiLevelType w:val="hybridMultilevel"/>
    <w:tmpl w:val="E24402E2"/>
    <w:lvl w:ilvl="0" w:tplc="72E41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3EF3098"/>
    <w:multiLevelType w:val="hybridMultilevel"/>
    <w:tmpl w:val="D430C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27293F"/>
    <w:multiLevelType w:val="hybridMultilevel"/>
    <w:tmpl w:val="3A38C3B8"/>
    <w:lvl w:ilvl="0" w:tplc="04100001">
      <w:start w:val="1"/>
      <w:numFmt w:val="bullet"/>
      <w:lvlText w:val=""/>
      <w:lvlJc w:val="left"/>
      <w:pPr>
        <w:tabs>
          <w:tab w:val="num" w:pos="3478"/>
        </w:tabs>
        <w:ind w:left="3478" w:hanging="360"/>
      </w:pPr>
      <w:rPr>
        <w:rFonts w:ascii="Symbol" w:hAnsi="Symbol" w:hint="default"/>
      </w:rPr>
    </w:lvl>
    <w:lvl w:ilvl="1" w:tplc="04100019">
      <w:start w:val="1"/>
      <w:numFmt w:val="lowerLetter"/>
      <w:lvlText w:val="%2."/>
      <w:lvlJc w:val="left"/>
      <w:pPr>
        <w:tabs>
          <w:tab w:val="num" w:pos="3430"/>
        </w:tabs>
        <w:ind w:left="3430" w:hanging="360"/>
      </w:pPr>
    </w:lvl>
    <w:lvl w:ilvl="2" w:tplc="0410001B" w:tentative="1">
      <w:start w:val="1"/>
      <w:numFmt w:val="lowerRoman"/>
      <w:lvlText w:val="%3."/>
      <w:lvlJc w:val="right"/>
      <w:pPr>
        <w:tabs>
          <w:tab w:val="num" w:pos="4150"/>
        </w:tabs>
        <w:ind w:left="4150" w:hanging="180"/>
      </w:pPr>
    </w:lvl>
    <w:lvl w:ilvl="3" w:tplc="0410000F" w:tentative="1">
      <w:start w:val="1"/>
      <w:numFmt w:val="decimal"/>
      <w:lvlText w:val="%4."/>
      <w:lvlJc w:val="left"/>
      <w:pPr>
        <w:tabs>
          <w:tab w:val="num" w:pos="4870"/>
        </w:tabs>
        <w:ind w:left="4870" w:hanging="360"/>
      </w:pPr>
    </w:lvl>
    <w:lvl w:ilvl="4" w:tplc="04100019" w:tentative="1">
      <w:start w:val="1"/>
      <w:numFmt w:val="lowerLetter"/>
      <w:lvlText w:val="%5."/>
      <w:lvlJc w:val="left"/>
      <w:pPr>
        <w:tabs>
          <w:tab w:val="num" w:pos="5590"/>
        </w:tabs>
        <w:ind w:left="5590" w:hanging="360"/>
      </w:pPr>
    </w:lvl>
    <w:lvl w:ilvl="5" w:tplc="0410001B" w:tentative="1">
      <w:start w:val="1"/>
      <w:numFmt w:val="lowerRoman"/>
      <w:lvlText w:val="%6."/>
      <w:lvlJc w:val="right"/>
      <w:pPr>
        <w:tabs>
          <w:tab w:val="num" w:pos="6310"/>
        </w:tabs>
        <w:ind w:left="6310" w:hanging="180"/>
      </w:pPr>
    </w:lvl>
    <w:lvl w:ilvl="6" w:tplc="0410000F" w:tentative="1">
      <w:start w:val="1"/>
      <w:numFmt w:val="decimal"/>
      <w:lvlText w:val="%7."/>
      <w:lvlJc w:val="left"/>
      <w:pPr>
        <w:tabs>
          <w:tab w:val="num" w:pos="7030"/>
        </w:tabs>
        <w:ind w:left="7030" w:hanging="360"/>
      </w:pPr>
    </w:lvl>
    <w:lvl w:ilvl="7" w:tplc="04100019" w:tentative="1">
      <w:start w:val="1"/>
      <w:numFmt w:val="lowerLetter"/>
      <w:lvlText w:val="%8."/>
      <w:lvlJc w:val="left"/>
      <w:pPr>
        <w:tabs>
          <w:tab w:val="num" w:pos="7750"/>
        </w:tabs>
        <w:ind w:left="7750" w:hanging="360"/>
      </w:pPr>
    </w:lvl>
    <w:lvl w:ilvl="8" w:tplc="0410001B" w:tentative="1">
      <w:start w:val="1"/>
      <w:numFmt w:val="lowerRoman"/>
      <w:lvlText w:val="%9."/>
      <w:lvlJc w:val="right"/>
      <w:pPr>
        <w:tabs>
          <w:tab w:val="num" w:pos="8470"/>
        </w:tabs>
        <w:ind w:left="8470" w:hanging="180"/>
      </w:pPr>
    </w:lvl>
  </w:abstractNum>
  <w:abstractNum w:abstractNumId="9">
    <w:nsid w:val="597D60AD"/>
    <w:multiLevelType w:val="hybridMultilevel"/>
    <w:tmpl w:val="8EFCEDF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1333226"/>
    <w:multiLevelType w:val="hybridMultilevel"/>
    <w:tmpl w:val="97062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5DB56F5"/>
    <w:multiLevelType w:val="hybridMultilevel"/>
    <w:tmpl w:val="98FC95D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7C82CB3"/>
    <w:multiLevelType w:val="hybridMultilevel"/>
    <w:tmpl w:val="E24402E2"/>
    <w:lvl w:ilvl="0" w:tplc="72E41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B9B6EFE"/>
    <w:multiLevelType w:val="hybridMultilevel"/>
    <w:tmpl w:val="E24402E2"/>
    <w:lvl w:ilvl="0" w:tplc="72E41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5"/>
  </w:num>
  <w:num w:numId="5">
    <w:abstractNumId w:val="3"/>
  </w:num>
  <w:num w:numId="6">
    <w:abstractNumId w:val="11"/>
  </w:num>
  <w:num w:numId="7">
    <w:abstractNumId w:val="0"/>
  </w:num>
  <w:num w:numId="8">
    <w:abstractNumId w:val="9"/>
  </w:num>
  <w:num w:numId="9">
    <w:abstractNumId w:val="4"/>
  </w:num>
  <w:num w:numId="10">
    <w:abstractNumId w:val="13"/>
  </w:num>
  <w:num w:numId="11">
    <w:abstractNumId w:val="1"/>
  </w:num>
  <w:num w:numId="12">
    <w:abstractNumId w:val="6"/>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w:hdrShapeDefaults>
  <w:footnotePr>
    <w:footnote w:id="-1"/>
    <w:footnote w:id="0"/>
  </w:footnotePr>
  <w:endnotePr>
    <w:endnote w:id="-1"/>
    <w:endnote w:id="0"/>
  </w:endnotePr>
  <w:compat/>
  <w:rsids>
    <w:rsidRoot w:val="004939C1"/>
    <w:rsid w:val="00002954"/>
    <w:rsid w:val="000058A7"/>
    <w:rsid w:val="000325C0"/>
    <w:rsid w:val="0005080C"/>
    <w:rsid w:val="000666F2"/>
    <w:rsid w:val="0007597C"/>
    <w:rsid w:val="00084999"/>
    <w:rsid w:val="000851A9"/>
    <w:rsid w:val="0008770C"/>
    <w:rsid w:val="00094258"/>
    <w:rsid w:val="00094B80"/>
    <w:rsid w:val="000A5871"/>
    <w:rsid w:val="000B29ED"/>
    <w:rsid w:val="000C5E28"/>
    <w:rsid w:val="000E14A3"/>
    <w:rsid w:val="000F63EC"/>
    <w:rsid w:val="00122267"/>
    <w:rsid w:val="001578C2"/>
    <w:rsid w:val="0016452A"/>
    <w:rsid w:val="0016744A"/>
    <w:rsid w:val="001744A4"/>
    <w:rsid w:val="001A0B52"/>
    <w:rsid w:val="001B1E55"/>
    <w:rsid w:val="001B67C9"/>
    <w:rsid w:val="001C3A87"/>
    <w:rsid w:val="001C6918"/>
    <w:rsid w:val="001D5091"/>
    <w:rsid w:val="001D58F0"/>
    <w:rsid w:val="001F0D45"/>
    <w:rsid w:val="002075B7"/>
    <w:rsid w:val="00211ACE"/>
    <w:rsid w:val="00215D2E"/>
    <w:rsid w:val="002305C1"/>
    <w:rsid w:val="00253E40"/>
    <w:rsid w:val="00255A28"/>
    <w:rsid w:val="002666C2"/>
    <w:rsid w:val="0029015F"/>
    <w:rsid w:val="002904C4"/>
    <w:rsid w:val="002A1F96"/>
    <w:rsid w:val="002A70B2"/>
    <w:rsid w:val="002C648C"/>
    <w:rsid w:val="002E17F8"/>
    <w:rsid w:val="002F4DA4"/>
    <w:rsid w:val="002F7557"/>
    <w:rsid w:val="00321EF9"/>
    <w:rsid w:val="003340DD"/>
    <w:rsid w:val="00341710"/>
    <w:rsid w:val="00342EFA"/>
    <w:rsid w:val="0035540A"/>
    <w:rsid w:val="003A6367"/>
    <w:rsid w:val="003C0C1E"/>
    <w:rsid w:val="003D0E5D"/>
    <w:rsid w:val="003D20F0"/>
    <w:rsid w:val="003E64B2"/>
    <w:rsid w:val="003E733F"/>
    <w:rsid w:val="00405594"/>
    <w:rsid w:val="004442D1"/>
    <w:rsid w:val="004939C1"/>
    <w:rsid w:val="004A6A1C"/>
    <w:rsid w:val="004B16EB"/>
    <w:rsid w:val="004C40B6"/>
    <w:rsid w:val="004F113D"/>
    <w:rsid w:val="004F2646"/>
    <w:rsid w:val="00506256"/>
    <w:rsid w:val="00543A2E"/>
    <w:rsid w:val="00567994"/>
    <w:rsid w:val="00571A02"/>
    <w:rsid w:val="00583372"/>
    <w:rsid w:val="00586359"/>
    <w:rsid w:val="00592850"/>
    <w:rsid w:val="00594EC9"/>
    <w:rsid w:val="005973AA"/>
    <w:rsid w:val="005D5D16"/>
    <w:rsid w:val="005D6DA4"/>
    <w:rsid w:val="005D7C7E"/>
    <w:rsid w:val="005E6417"/>
    <w:rsid w:val="005F0666"/>
    <w:rsid w:val="005F62D7"/>
    <w:rsid w:val="00645DAC"/>
    <w:rsid w:val="0065157E"/>
    <w:rsid w:val="00664397"/>
    <w:rsid w:val="00666BC9"/>
    <w:rsid w:val="006679B3"/>
    <w:rsid w:val="00674861"/>
    <w:rsid w:val="00693567"/>
    <w:rsid w:val="006E15F7"/>
    <w:rsid w:val="006F4D17"/>
    <w:rsid w:val="0072423F"/>
    <w:rsid w:val="00730124"/>
    <w:rsid w:val="007301D2"/>
    <w:rsid w:val="00737BC7"/>
    <w:rsid w:val="00741BD9"/>
    <w:rsid w:val="00744CB2"/>
    <w:rsid w:val="007521FC"/>
    <w:rsid w:val="007534CF"/>
    <w:rsid w:val="00793C1F"/>
    <w:rsid w:val="007C651D"/>
    <w:rsid w:val="007F602B"/>
    <w:rsid w:val="008023FD"/>
    <w:rsid w:val="008052C6"/>
    <w:rsid w:val="0081744B"/>
    <w:rsid w:val="008211B6"/>
    <w:rsid w:val="00881118"/>
    <w:rsid w:val="008A08A3"/>
    <w:rsid w:val="008C1567"/>
    <w:rsid w:val="008C2DB3"/>
    <w:rsid w:val="008D181B"/>
    <w:rsid w:val="008E4D8F"/>
    <w:rsid w:val="008E5180"/>
    <w:rsid w:val="00903157"/>
    <w:rsid w:val="00930C2D"/>
    <w:rsid w:val="00936A8A"/>
    <w:rsid w:val="0095508A"/>
    <w:rsid w:val="00963DAD"/>
    <w:rsid w:val="009949BA"/>
    <w:rsid w:val="009A1F36"/>
    <w:rsid w:val="009B2E4A"/>
    <w:rsid w:val="009C1745"/>
    <w:rsid w:val="009C6C1B"/>
    <w:rsid w:val="009E0880"/>
    <w:rsid w:val="009E1589"/>
    <w:rsid w:val="00A0755B"/>
    <w:rsid w:val="00A0768B"/>
    <w:rsid w:val="00A07FF4"/>
    <w:rsid w:val="00A10661"/>
    <w:rsid w:val="00A41BE4"/>
    <w:rsid w:val="00A643D7"/>
    <w:rsid w:val="00A664B5"/>
    <w:rsid w:val="00A6732B"/>
    <w:rsid w:val="00A70549"/>
    <w:rsid w:val="00A76D0D"/>
    <w:rsid w:val="00A8617C"/>
    <w:rsid w:val="00A93D59"/>
    <w:rsid w:val="00A95A58"/>
    <w:rsid w:val="00A9710A"/>
    <w:rsid w:val="00AB1E1F"/>
    <w:rsid w:val="00AB62BD"/>
    <w:rsid w:val="00AB63F3"/>
    <w:rsid w:val="00AB7239"/>
    <w:rsid w:val="00AD16CF"/>
    <w:rsid w:val="00B119BC"/>
    <w:rsid w:val="00B14700"/>
    <w:rsid w:val="00B30450"/>
    <w:rsid w:val="00B338A0"/>
    <w:rsid w:val="00B50BC5"/>
    <w:rsid w:val="00B51119"/>
    <w:rsid w:val="00B565C2"/>
    <w:rsid w:val="00B65249"/>
    <w:rsid w:val="00B80D8C"/>
    <w:rsid w:val="00B91BAF"/>
    <w:rsid w:val="00B93B28"/>
    <w:rsid w:val="00BA36F0"/>
    <w:rsid w:val="00BA3A76"/>
    <w:rsid w:val="00BB5368"/>
    <w:rsid w:val="00BB62AE"/>
    <w:rsid w:val="00BC5F2E"/>
    <w:rsid w:val="00BD5364"/>
    <w:rsid w:val="00BE149C"/>
    <w:rsid w:val="00BF10CA"/>
    <w:rsid w:val="00BF362F"/>
    <w:rsid w:val="00C16563"/>
    <w:rsid w:val="00C229E2"/>
    <w:rsid w:val="00C235DB"/>
    <w:rsid w:val="00C279D1"/>
    <w:rsid w:val="00C4528A"/>
    <w:rsid w:val="00C80892"/>
    <w:rsid w:val="00C94960"/>
    <w:rsid w:val="00C97CE2"/>
    <w:rsid w:val="00CB5D3D"/>
    <w:rsid w:val="00CD48C6"/>
    <w:rsid w:val="00CE4874"/>
    <w:rsid w:val="00CE6416"/>
    <w:rsid w:val="00D07A51"/>
    <w:rsid w:val="00D27474"/>
    <w:rsid w:val="00D45BA5"/>
    <w:rsid w:val="00D46FE2"/>
    <w:rsid w:val="00D558B7"/>
    <w:rsid w:val="00D869D6"/>
    <w:rsid w:val="00DA2305"/>
    <w:rsid w:val="00DA3FB0"/>
    <w:rsid w:val="00E04DEB"/>
    <w:rsid w:val="00E07C73"/>
    <w:rsid w:val="00E101D8"/>
    <w:rsid w:val="00E159E7"/>
    <w:rsid w:val="00E30128"/>
    <w:rsid w:val="00E87EFC"/>
    <w:rsid w:val="00ED19F2"/>
    <w:rsid w:val="00EE2B63"/>
    <w:rsid w:val="00EF52AE"/>
    <w:rsid w:val="00F13656"/>
    <w:rsid w:val="00F20793"/>
    <w:rsid w:val="00F306AB"/>
    <w:rsid w:val="00F31AFB"/>
    <w:rsid w:val="00F444CB"/>
    <w:rsid w:val="00F6756C"/>
    <w:rsid w:val="00F70942"/>
    <w:rsid w:val="00F72A76"/>
    <w:rsid w:val="00F834FE"/>
    <w:rsid w:val="00F9273C"/>
    <w:rsid w:val="00FA2DBB"/>
    <w:rsid w:val="00FD4164"/>
    <w:rsid w:val="00FE42E0"/>
    <w:rsid w:val="00FF51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0942"/>
    <w:pPr>
      <w:suppressAutoHyphens/>
    </w:pPr>
    <w:rPr>
      <w:sz w:val="24"/>
      <w:szCs w:val="24"/>
      <w:lang w:eastAsia="ar-SA"/>
    </w:rPr>
  </w:style>
  <w:style w:type="paragraph" w:styleId="Titolo1">
    <w:name w:val="heading 1"/>
    <w:basedOn w:val="Normale"/>
    <w:next w:val="Normale"/>
    <w:link w:val="Titolo1Carattere"/>
    <w:qFormat/>
    <w:rsid w:val="00506256"/>
    <w:pPr>
      <w:keepNext/>
      <w:suppressAutoHyphens w:val="0"/>
      <w:jc w:val="center"/>
      <w:outlineLvl w:val="0"/>
    </w:pPr>
    <w:rPr>
      <w:b/>
      <w:bCs/>
      <w:sz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72423F"/>
    <w:rPr>
      <w:rFonts w:ascii="Wingdings" w:hAnsi="Wingdings"/>
    </w:rPr>
  </w:style>
  <w:style w:type="character" w:customStyle="1" w:styleId="WW8Num2z1">
    <w:name w:val="WW8Num2z1"/>
    <w:rsid w:val="0072423F"/>
    <w:rPr>
      <w:rFonts w:ascii="Courier New" w:hAnsi="Courier New" w:cs="Courier New"/>
    </w:rPr>
  </w:style>
  <w:style w:type="character" w:customStyle="1" w:styleId="WW8Num2z3">
    <w:name w:val="WW8Num2z3"/>
    <w:rsid w:val="0072423F"/>
    <w:rPr>
      <w:rFonts w:ascii="Symbol" w:hAnsi="Symbol"/>
    </w:rPr>
  </w:style>
  <w:style w:type="character" w:customStyle="1" w:styleId="WW8Num3z0">
    <w:name w:val="WW8Num3z0"/>
    <w:rsid w:val="0072423F"/>
    <w:rPr>
      <w:rFonts w:ascii="Wingdings" w:hAnsi="Wingdings"/>
    </w:rPr>
  </w:style>
  <w:style w:type="character" w:customStyle="1" w:styleId="WW8Num3z1">
    <w:name w:val="WW8Num3z1"/>
    <w:rsid w:val="0072423F"/>
    <w:rPr>
      <w:rFonts w:ascii="Courier New" w:hAnsi="Courier New" w:cs="Courier New"/>
    </w:rPr>
  </w:style>
  <w:style w:type="character" w:customStyle="1" w:styleId="WW8Num3z3">
    <w:name w:val="WW8Num3z3"/>
    <w:rsid w:val="0072423F"/>
    <w:rPr>
      <w:rFonts w:ascii="Symbol" w:hAnsi="Symbol"/>
    </w:rPr>
  </w:style>
  <w:style w:type="character" w:customStyle="1" w:styleId="WW8NumSt2z0">
    <w:name w:val="WW8NumSt2z0"/>
    <w:rsid w:val="0072423F"/>
    <w:rPr>
      <w:rFonts w:ascii="Symbol" w:hAnsi="Symbol"/>
    </w:rPr>
  </w:style>
  <w:style w:type="character" w:customStyle="1" w:styleId="WW8NumSt2z1">
    <w:name w:val="WW8NumSt2z1"/>
    <w:rsid w:val="0072423F"/>
    <w:rPr>
      <w:rFonts w:ascii="Courier New" w:hAnsi="Courier New" w:cs="Courier New"/>
    </w:rPr>
  </w:style>
  <w:style w:type="character" w:customStyle="1" w:styleId="WW8NumSt2z2">
    <w:name w:val="WW8NumSt2z2"/>
    <w:rsid w:val="0072423F"/>
    <w:rPr>
      <w:rFonts w:ascii="Wingdings" w:hAnsi="Wingdings"/>
    </w:rPr>
  </w:style>
  <w:style w:type="character" w:customStyle="1" w:styleId="Carpredefinitoparagrafo1">
    <w:name w:val="Car. predefinito paragrafo1"/>
    <w:rsid w:val="0072423F"/>
  </w:style>
  <w:style w:type="paragraph" w:customStyle="1" w:styleId="Intestazione1">
    <w:name w:val="Intestazione1"/>
    <w:basedOn w:val="Normale"/>
    <w:next w:val="Corpodeltesto"/>
    <w:rsid w:val="0072423F"/>
    <w:pPr>
      <w:keepNext/>
      <w:spacing w:before="240" w:after="120"/>
    </w:pPr>
    <w:rPr>
      <w:rFonts w:ascii="Arial" w:eastAsia="MS Mincho" w:hAnsi="Arial" w:cs="Tahoma"/>
      <w:sz w:val="28"/>
      <w:szCs w:val="28"/>
    </w:rPr>
  </w:style>
  <w:style w:type="paragraph" w:styleId="Corpodeltesto">
    <w:name w:val="Body Text"/>
    <w:basedOn w:val="Normale"/>
    <w:rsid w:val="0072423F"/>
    <w:pPr>
      <w:spacing w:after="120"/>
    </w:pPr>
  </w:style>
  <w:style w:type="paragraph" w:styleId="Elenco">
    <w:name w:val="List"/>
    <w:basedOn w:val="Corpodeltesto"/>
    <w:rsid w:val="0072423F"/>
    <w:rPr>
      <w:rFonts w:cs="Tahoma"/>
    </w:rPr>
  </w:style>
  <w:style w:type="paragraph" w:customStyle="1" w:styleId="Didascalia1">
    <w:name w:val="Didascalia1"/>
    <w:basedOn w:val="Normale"/>
    <w:rsid w:val="0072423F"/>
    <w:pPr>
      <w:suppressLineNumbers/>
      <w:spacing w:before="120" w:after="120"/>
    </w:pPr>
    <w:rPr>
      <w:rFonts w:cs="Tahoma"/>
      <w:i/>
      <w:iCs/>
    </w:rPr>
  </w:style>
  <w:style w:type="paragraph" w:customStyle="1" w:styleId="Indice">
    <w:name w:val="Indice"/>
    <w:basedOn w:val="Normale"/>
    <w:rsid w:val="0072423F"/>
    <w:pPr>
      <w:suppressLineNumbers/>
    </w:pPr>
    <w:rPr>
      <w:rFonts w:cs="Tahoma"/>
    </w:rPr>
  </w:style>
  <w:style w:type="paragraph" w:styleId="Intestazione">
    <w:name w:val="header"/>
    <w:basedOn w:val="Normale"/>
    <w:link w:val="IntestazioneCarattere"/>
    <w:uiPriority w:val="99"/>
    <w:rsid w:val="0072423F"/>
    <w:pPr>
      <w:tabs>
        <w:tab w:val="center" w:pos="4819"/>
        <w:tab w:val="right" w:pos="9638"/>
      </w:tabs>
    </w:pPr>
  </w:style>
  <w:style w:type="paragraph" w:styleId="Testofumetto">
    <w:name w:val="Balloon Text"/>
    <w:basedOn w:val="Normale"/>
    <w:rsid w:val="0072423F"/>
    <w:rPr>
      <w:rFonts w:ascii="Tahoma" w:hAnsi="Tahoma" w:cs="Tahoma"/>
      <w:sz w:val="16"/>
      <w:szCs w:val="16"/>
    </w:rPr>
  </w:style>
  <w:style w:type="paragraph" w:customStyle="1" w:styleId="Contenutotabella">
    <w:name w:val="Contenuto tabella"/>
    <w:basedOn w:val="Normale"/>
    <w:rsid w:val="0072423F"/>
    <w:pPr>
      <w:suppressLineNumbers/>
    </w:pPr>
  </w:style>
  <w:style w:type="paragraph" w:customStyle="1" w:styleId="Intestazionetabella">
    <w:name w:val="Intestazione tabella"/>
    <w:basedOn w:val="Contenutotabella"/>
    <w:rsid w:val="0072423F"/>
    <w:pPr>
      <w:jc w:val="center"/>
    </w:pPr>
    <w:rPr>
      <w:b/>
      <w:bCs/>
    </w:rPr>
  </w:style>
  <w:style w:type="paragraph" w:styleId="Pidipagina">
    <w:name w:val="footer"/>
    <w:basedOn w:val="Normale"/>
    <w:link w:val="PidipaginaCarattere"/>
    <w:uiPriority w:val="99"/>
    <w:rsid w:val="00AD16CF"/>
    <w:pPr>
      <w:tabs>
        <w:tab w:val="center" w:pos="4819"/>
        <w:tab w:val="right" w:pos="9638"/>
      </w:tabs>
    </w:pPr>
  </w:style>
  <w:style w:type="character" w:customStyle="1" w:styleId="PidipaginaCarattere">
    <w:name w:val="Piè di pagina Carattere"/>
    <w:link w:val="Pidipagina"/>
    <w:uiPriority w:val="99"/>
    <w:rsid w:val="00AD16CF"/>
    <w:rPr>
      <w:sz w:val="24"/>
      <w:szCs w:val="24"/>
      <w:lang w:eastAsia="ar-SA" w:bidi="ar-SA"/>
    </w:rPr>
  </w:style>
  <w:style w:type="paragraph" w:styleId="Paragrafoelenco">
    <w:name w:val="List Paragraph"/>
    <w:basedOn w:val="Normale"/>
    <w:uiPriority w:val="34"/>
    <w:qFormat/>
    <w:rsid w:val="00253E40"/>
    <w:pPr>
      <w:suppressAutoHyphens w:val="0"/>
      <w:ind w:left="720"/>
      <w:contextualSpacing/>
    </w:pPr>
    <w:rPr>
      <w:rFonts w:ascii="Calibri" w:eastAsia="Calibri" w:hAnsi="Calibri"/>
      <w:lang w:eastAsia="en-US"/>
    </w:rPr>
  </w:style>
  <w:style w:type="character" w:styleId="Collegamentoipertestuale">
    <w:name w:val="Hyperlink"/>
    <w:uiPriority w:val="99"/>
    <w:unhideWhenUsed/>
    <w:rsid w:val="00645DAC"/>
    <w:rPr>
      <w:color w:val="0563C1"/>
      <w:u w:val="single"/>
    </w:rPr>
  </w:style>
  <w:style w:type="table" w:styleId="Grigliatabella">
    <w:name w:val="Table Grid"/>
    <w:basedOn w:val="Tabellanormale"/>
    <w:uiPriority w:val="59"/>
    <w:rsid w:val="00597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4442D1"/>
    <w:rPr>
      <w:sz w:val="24"/>
      <w:szCs w:val="24"/>
      <w:lang w:eastAsia="ar-SA"/>
    </w:rPr>
  </w:style>
  <w:style w:type="character" w:customStyle="1" w:styleId="Menzionenonrisolta1">
    <w:name w:val="Menzione non risolta1"/>
    <w:basedOn w:val="Carpredefinitoparagrafo"/>
    <w:uiPriority w:val="99"/>
    <w:semiHidden/>
    <w:unhideWhenUsed/>
    <w:rsid w:val="004442D1"/>
    <w:rPr>
      <w:color w:val="808080"/>
      <w:shd w:val="clear" w:color="auto" w:fill="E6E6E6"/>
    </w:rPr>
  </w:style>
  <w:style w:type="paragraph" w:styleId="NormaleWeb">
    <w:name w:val="Normal (Web)"/>
    <w:basedOn w:val="Normale"/>
    <w:uiPriority w:val="99"/>
    <w:semiHidden/>
    <w:unhideWhenUsed/>
    <w:rsid w:val="00084999"/>
    <w:pPr>
      <w:suppressAutoHyphens w:val="0"/>
      <w:spacing w:before="100" w:beforeAutospacing="1" w:after="100" w:afterAutospacing="1"/>
    </w:pPr>
    <w:rPr>
      <w:lang w:eastAsia="it-IT"/>
    </w:rPr>
  </w:style>
  <w:style w:type="character" w:customStyle="1" w:styleId="Titolo1Carattere">
    <w:name w:val="Titolo 1 Carattere"/>
    <w:basedOn w:val="Carpredefinitoparagrafo"/>
    <w:link w:val="Titolo1"/>
    <w:rsid w:val="00506256"/>
    <w:rPr>
      <w:b/>
      <w:bCs/>
      <w:sz w:val="32"/>
      <w:szCs w:val="24"/>
    </w:rPr>
  </w:style>
</w:styles>
</file>

<file path=word/webSettings.xml><?xml version="1.0" encoding="utf-8"?>
<w:webSettings xmlns:r="http://schemas.openxmlformats.org/officeDocument/2006/relationships" xmlns:w="http://schemas.openxmlformats.org/wordprocessingml/2006/main">
  <w:divs>
    <w:div w:id="1231042703">
      <w:bodyDiv w:val="1"/>
      <w:marLeft w:val="0"/>
      <w:marRight w:val="0"/>
      <w:marTop w:val="0"/>
      <w:marBottom w:val="0"/>
      <w:divBdr>
        <w:top w:val="none" w:sz="0" w:space="0" w:color="auto"/>
        <w:left w:val="none" w:sz="0" w:space="0" w:color="auto"/>
        <w:bottom w:val="none" w:sz="0" w:space="0" w:color="auto"/>
        <w:right w:val="none" w:sz="0" w:space="0" w:color="auto"/>
      </w:divBdr>
    </w:div>
    <w:div w:id="164030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3227</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MINISTERO DELL’ISTRUZIONE, UNIVERSITA’ E RICERCA (MIUR)</vt:lpstr>
      <vt:lpstr>MINISTERO DELL’ISTRUZIONE, UNIVERSITA’ E RICERCA (MIUR)</vt:lpstr>
    </vt:vector>
  </TitlesOfParts>
  <Company>M.I.U.R.</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UNIVERSITA’ E RICERCA (MIUR)</dc:title>
  <dc:creator>oem</dc:creator>
  <cp:lastModifiedBy>utente</cp:lastModifiedBy>
  <cp:revision>4</cp:revision>
  <cp:lastPrinted>2010-01-26T07:10:00Z</cp:lastPrinted>
  <dcterms:created xsi:type="dcterms:W3CDTF">2020-10-28T16:42:00Z</dcterms:created>
  <dcterms:modified xsi:type="dcterms:W3CDTF">2020-10-28T16:47:00Z</dcterms:modified>
</cp:coreProperties>
</file>